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ДОГОВОР № ______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УПРАВЛЕНИЯ МНОГОКВАРТИРНЫМ ДОМОМ,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06105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РАСПОЛОЖЕННЫМ</w:t>
      </w:r>
      <w:proofErr w:type="gramEnd"/>
      <w:r w:rsidRPr="0006105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ПО АДРЕСУ:</w:t>
      </w:r>
    </w:p>
    <w:p w:rsidR="00061053" w:rsidRPr="00061053" w:rsidRDefault="00061053" w:rsidP="00061053">
      <w:pPr>
        <w:shd w:val="clear" w:color="auto" w:fill="FFFFFF"/>
        <w:spacing w:before="120" w:after="75" w:line="240" w:lineRule="auto"/>
        <w:ind w:firstLine="72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город Новокузнецк,  ул._____________________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г. Новокузнецк                                                                                                                          « ____ » _____________  20 ____ г.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Общество с ограниченной ответственностью «Жилищно-коммунальное управление » (ООО «ЖКУ»)</w:t>
      </w: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в лице Директора _________________, действующего на основании Устава, именуемое в дальнейшем </w:t>
      </w:r>
      <w:r w:rsidRPr="0006105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«Управляющая организация»</w:t>
      </w: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 одной стороны, и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Собственники помещений многоквартирного дома по адресу: г. Новокузнецк, ____________________</w:t>
      </w: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именуемые в дальнейшем </w:t>
      </w:r>
      <w:r w:rsidRPr="0006105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«Собственники»,</w:t>
      </w: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действующие на основании Решения общего собрания собственников (протокол общего собрания № _____ от « ___ » __________ 20____ г.), с другой стороны, именуемые в дальнейшем при совместном упоминании </w:t>
      </w:r>
      <w:r w:rsidRPr="0006105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«Стороны»</w:t>
      </w: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заключили настоящий договор о нижеследующем: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 Предмет Договора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1.1. </w:t>
      </w:r>
      <w:proofErr w:type="gramStart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 настоящему Договору Управляющая организация обязуется в течение согласованного срока по поручению Собственников оказывать услуги и выполнять работы по управлению, надлежащему содержанию и ремонту общего имущества многоквартирного дома </w:t>
      </w:r>
      <w:r w:rsidRPr="00061053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(далее – общее имущество)</w:t>
      </w: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предоставлять коммунальные услуги и осуществлять иную деятельность, направленную на достижение целей по управлению многоквартирным домом, а Собственники обязуются оплачивать эти услуги и работы согласно условиям настоящего Договора.</w:t>
      </w:r>
      <w:proofErr w:type="gramEnd"/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1.2. Условия настоящего Договора являются одинаковыми для всех Собственников.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1.3. При выполнении условий настоящего Договора Стороны руководствуются действующим законодательством и иными документами, согласованными и принятыми Сторонами в качестве обязательных.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1.4. Состав общего имущества, в отношении которого по настоящему Договору оказываются услуги и выполняются работы по управлению, содержанию и ремонту определен в Приложении № 2 к настоящему Договору.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1.5. Перечень работ по текущему ремонту общего имущества указан в Приложении № 3 к настоящему Договору. Перечень услуг по содержанию общего имущества указан</w:t>
      </w:r>
      <w:r w:rsidRPr="00061053">
        <w:rPr>
          <w:rFonts w:ascii="Arial" w:eastAsia="Times New Roman" w:hAnsi="Arial" w:cs="Arial"/>
          <w:color w:val="333333"/>
          <w:spacing w:val="6"/>
          <w:sz w:val="20"/>
          <w:szCs w:val="20"/>
          <w:lang w:eastAsia="ru-RU"/>
        </w:rPr>
        <w:t> Приложение № 4 к настоящему Договору. </w:t>
      </w: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случае принятия общим собранием Собственников решений о текущем ремонте и (или) о содержании общего имущества, в том числе решений о принятии новых перечней, планов, смет затрат по работам и услугам в течение срока действия настоящего Договора, перечни, указанные в Приложениях № 3 и № 4, применяются с учетом таких решений. При этом данные решения имеют приоритетное значение.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2. Права и обязанности Сторон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2.1. Управляющая организация обязана: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2.1.1. Осуществлять обслуживание общего имущества в соответствии с условиями настоящего Договора и действующим законодательством с наибольшей выгодой в интересах Собственников.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2.1.2. Организовывать предоставление коммунальных услуг Собственникам и членам их семей, нанимателям и членам их семей, арендаторам, иным законным пользователям помещениями многоквартирного дома. Для этого от своего имени по поручению</w:t>
      </w:r>
      <w:r w:rsidRPr="00061053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</w:t>
      </w: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и за счет Собственников заключать договоры на предоставление коммунальных услуг с </w:t>
      </w:r>
      <w:proofErr w:type="spellStart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ресурсоснабжающими</w:t>
      </w:r>
      <w:proofErr w:type="spellEnd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организациями.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2.1.3. Обеспечивать условия для предоставления иных услуг (радиовещание, кабельное телевидение, интернет, видеонаблюдение, обеспечение работы домофона, кодового замка двери подъезда и т.п.), предусмотренных решением общего собрания Собственников. Заключать договоры со сторонними организациями для предоставления соответствующих услуг, которые определяют условия работы сторонней организации в местах общего пользования.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2.1.4. Принимать от Собственников плату за содержание и ремонт общего имущества, включающую плату за управление многоквартирным домом, а также плату за коммунальные и иные услуги. По помещениям, находящимся в государственной или муниципальной собственности, переданным в пользование третьим лицам, оплату Управляющей организации производят пользователи (наниматели, арендаторы) указанных помещений, принимающие обязанности Собственников по настоящему Договору.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2.1.5. Производить начисление, сбор и перерасчет платежей Собственников за содержание, текущий и капитальный ремонт общего имущества, коммунальные и прочие услуги, с правом передачи этих полномочий по договору третьим лицам.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2.1.6. Согласовывать с Собственниками время доступа в их помещения не менее чем за сутки до начала проведения работ или направлять им письменное уведомление о проведении работ внутри помещений.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2.1.7. Рассматривать предложения, заявления и жалобы Собственников, вести их учет, принимать меры, необходимые для устранения указанных в них недостатков в установленные сроки, вести учет устранения указанных недостатков.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2.1.8. Выдавать Собственникам справки и иные документы в пределах своих полномочий.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2.1.9. Участвовать в установлении фактов причинения вреда имуществу Собственников. На основании заявления Собственников направлять своего сотрудника для составления акта нанесения ущерба общему имуществу или помещению (помещениям) Собственников.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2.1.10. Представлять интересы Собственников и лиц, пользующихся принадлежащими им помещениями на законных основаниях, в органах государственной власти и местного самоуправления, контрольных, надзорных и иных органах, в судах, арбитражных судах, перед подрядными, </w:t>
      </w:r>
      <w:proofErr w:type="spellStart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ресурсоснабжающими</w:t>
      </w:r>
      <w:proofErr w:type="spellEnd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прочими организациями без специальных доверенностей по вопросам, связанным с исполнением настоящего Договора.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2.1.11. Не распространять конфиденциальную в соответствии с действующим законодательством информацию (коммерческая тайна, персональные данные и др.), ставшую известной Управляющей организации в ходе исполнения обязательств по настоящему Договору либо на иных законных основаниях.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2.2. Управляющая организация имеет право: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2.2.1. Привлекать сторонние организации, имеющие необходимые навыки, оборудование, лицензии и другие разрешительные документы, к выполнению работ текущему ремонту и оказанию услуг по содержанию общего имущества и осуществлять </w:t>
      </w:r>
      <w:proofErr w:type="gramStart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контроль за</w:t>
      </w:r>
      <w:proofErr w:type="gramEnd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их деятельностью.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2.2.2. Уведомлять лиц о необходимости погашения задолженности лиц, нарушающих обязательства по несению расходов на содержание и ремонт общего имущества, коммунальные услуги, а также взыскивать с таких лиц в судебном порядке образовавшуюся задолженность.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2.2.3. В случае несоответствия данных, имеющихся у Управляющей организации, данным, представленным Собственником, проводить перерасчет размера платы за коммунальные услуги по фактическому количеству проживающих.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2.2.4. По решению общего собрания Собственников распоряжаться общим имуществом (сдавать в аренду, размещать оборудование, предоставлять в пользование, проводить работы и т.д.), с последующим использованием денежных средств от такого распоряжения на текущий ремонт общего имущества, а также на иные цели, устанавливаемые Собственниками. Заключать от своего имени соответствующие договоры на условиях, определенных Управляющей организацией, контролировать исполнение данных договоров. Получать агентское вознаграждение в размере 25 % от суммы заключенных договоров.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2.2.5. Готовить предложения общему собранию Собственников по установлению размера платы за содержание и ремонт общего имущества, включающую плату за управление многоквартирным домом.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2.2.6. Выполнять работы и оказывать услуги, не предусмотренные настоящим Договором и (или) не утвержденные общим собранием Собственников, если необходимость их проведения вызвана необходимостью устранения угрозы жизни и здоровья граждан, проживающих в многоквартирном доме, устранением последствий аварий или угрозы наступления ущерба общему имуществу или имуществу Собственников. Выполнение таких работ и услуг осуществляется за счет средств, поступивших от оплаты работ и услуг по содержанию и ремонту общего имущества.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2.2.7. Требовать от Собственников полного возмещения убытков, причиненных вследствие невыполнения ими обязанности обеспечить доступ в занимаемое помещение в случаях, предусмотренных п. 2.3.6 настоящего Договора.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2.2.8. Оказывать Собственникам необходимую помощь и проводить консультирование по вопросам проведения общих собраний Собственников.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2.2.9. Принимать участие в общих собраниях Собственников без права голосования.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2.2.10. Требовать доступа в помещения Собственников для проведения работ, осмотра инженерного оборудования и конструктивных элементов помещений, снятия показаний приборов учета в заранее согласованные сроки, а также для ликвидации аварий (в любое время суток).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2.2.11. Заключать договоры, направленные на достижение целей управления домом с любыми физическими и юридическими лицами.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2.2.12. Поручать при необходимости выполнение обязательств по настоящему Договору другим лицам.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2.2.13. Выполнять работы и услуги, не предусмотренные настоящим Договором, при обращении Собственников, за отдельную плату.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2.2.14. Готовить и направлять Собственникам предложения по проведению дополнительных работ по содержанию, текущему и капитальному ремонту и расчет расходов на их проведение.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2.2.15. Совершать другие юридически значимые и иные действия, связанные с исполнением настоящего Договора.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2.3. Собственники обязаны: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2.3.1. Использовать и содержать занимаемые помещения, а также общее имущество дома исключительно по их назначению и в соответствии с действующим законодательством и решением общего собрания.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2.3.2. Незамедлительно сообщать Управляющей организации о выявленных неисправностях и повреждениях инженерных коммуникаций (санитарно-технического и иного оборудования) и строительных конструкций дома, в том числе жилых и нежилых помещений по телефону аварийно-диспетчерской службы Управляющей организации: 53-49-11.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pacing w:val="4"/>
          <w:sz w:val="20"/>
          <w:szCs w:val="20"/>
          <w:lang w:eastAsia="ru-RU"/>
        </w:rPr>
        <w:t>2.3.3. Незамедлительно сообщать Управляющей организации об обнаружении хищения элементов общего имущества, совершения актов вандализма и иных противоправных действий.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2.3.4. Информировать Управляющую организацию о проведении работ по капитальному ремонту, переустройству и перепланировке помещения.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2.3.5. В случае отсутствия Собственника в помещении более 24 часов сообщать Председателю (членам) совета дома свои контактные телефоны и адреса почтовой связи, а также телефоны и адреса лиц, имеющих доступ в помещение Собственника на случай устранения аварийных ситуаций.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2.3.6. Обеспечивать доступ в занимаемые жилые и нежилые помещения специалистов Управляющей организации и уполномоченных ею лиц для проведения работ, осмотра инженерного оборудования и конструктивных элементов помещения, снятия показаний приборов учета в заранее согласованное время, а также для ликвидации аварий (в любое время суток).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2.3.7. Поддерживать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и придомовой территории.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2.3.8. Содержать в чистоте и порядке места общего пользования, не допуская их захламления и загрязнения.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2.3.9. Соблюдать правила пожарной безопасности при пользовании электрическими, газовыми, другими приборами, не допускать установки самодельных предохранительных устройств.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2.3.10. Не совершать следующие действия: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осуществлять самовольный перенос инженерных сетей;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устанавливать, подключать и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секций приборов отопления, регулирующую и запорную арматуру;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в) подключать и использовать бытовые приборы и оборудование, включая индивидуальные приборы очистки воды, не имеющие технических паспортов (свидетельств) и (или) не отвечающих требованиям безопасности эксплуатации либо санитарно-гигиеническим нормативам;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г) нарушать имеющиеся схемы учета поставки коммунальных услуг;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д) осуществлять монтаж и демонтаж индивидуальных (квартирных) приборов учета ресурсов без согласования с Управляющей организацией;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е) использовать теплоноситель из системы отопления не по прямому назначению (использование сетевой воды из систем и приборов отопления на бытовые нужды);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ж) производить самостоятельные отключения систем инженерного оборудования;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з) производить переустройства или перепланировки помещений без согласования в установленном порядке;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и) загромождать, а также загрязнять строительными материалами, отходами или иными предметами проходы к инженерным коммуникациям, запорной арматуре, эвакуационные пути, помещения общего пользования, в том числе входы и выходы на лестничные клетки и на чердаки, запасные выходы, коридоры, лестничные марши;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к) производить установку в местах общего пользования перегородок, дверей, тамбуров;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л) хранить в принадлежащем помещении и местах общего пользования вещества и предметы, загрязняющие воздух, </w:t>
      </w:r>
      <w:proofErr w:type="spellStart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взрыво</w:t>
      </w:r>
      <w:proofErr w:type="spellEnd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и пожароопасные вещества и предметы;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м) использовать пассажирские лифты для транспортировки строительных материалов и отходов без упаковки, если это может привести к загрязнению лифтов, а также для транспортировки предметов и отходов в случае, если их вес превышает грузоподъемность лифта;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н) использовать мусоропровод для крупногабаритного мусора, не сливать в него жидкие бытовые отходы;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о) сбрасывать в санитарный узел мусор и отходы, засоряющие канализацию.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2.3.11. Своевременно и полностью вносить плату за содержание и ремонт общего </w:t>
      </w:r>
      <w:proofErr w:type="gramStart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имущества</w:t>
      </w:r>
      <w:proofErr w:type="gramEnd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коммунальные услуги с учетом общей площади занимаемого помещения и всех пользователей услугами. Оплачивать иные работы и услуги, установленные по решению общего собрания Собственников. Своевременно </w:t>
      </w:r>
      <w:proofErr w:type="gramStart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предоставлять Управляющей организации документы</w:t>
      </w:r>
      <w:proofErr w:type="gramEnd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подтверждающие права на льготы Собственников и лиц, пользующихся их помещениями.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2.3.12. Обеспечивать сохранность и работоспособность индивидуальных приборов учета коммунальных услуг. Незамедлительно сообщать Управляющей организации </w:t>
      </w:r>
      <w:r w:rsidRPr="00061053">
        <w:rPr>
          <w:rFonts w:ascii="Arial" w:eastAsia="Times New Roman" w:hAnsi="Arial" w:cs="Arial"/>
          <w:color w:val="333333"/>
          <w:spacing w:val="4"/>
          <w:sz w:val="20"/>
          <w:szCs w:val="20"/>
          <w:lang w:eastAsia="ru-RU"/>
        </w:rPr>
        <w:t>об истечении сроков службы индивидуальных приборов учета.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2.3.13. Ежемесячно передавать показания индивидуальных приборов учета коммунальных ресурсов при оплате услуг в пунктах приема коммунальных платежей или иным способом.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2.3.14. В течение пяти рабочих дней с момента государственной регистрации права собственности на помещение сообщить Управляющей организации о прекращении права собственности на помещение либо об изменении размера своей доли в праве общей собственности на помещение.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2.3.15. Письменно уведомлять Управляющую организацию о принятых на общих собраниях Собственников решениях, а также письменно согласовывать с Управляющей организацией выносимые на общие собрания вопросы, в том случае, если данными решениями и вопросами на Управляющую организацию возлагаются дополнительные обязанности либо они касаются изменения порядка исполнения либо цены настоящего Договора. К уведомлению о принятых на общем собрании Собственниках решениях прилагается заверенная инициаторами собрания копия решения общего собрания (решения Собственников и протокол).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2.3.16. Избрать по решению общего собрания Собственников совет многоквартирного дома и председателя совета многоквартирного дома. В течение пяти дней с момента принятия данного решения сообщить Управляющей организации в письменной форме сведения обо всех членах совета, с указанием их контактных данных и приложением заверенной инициаторами собрания копии решения общего собрания (решений Собственников и протокола).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2.3.17. Устанавливать по согласованию с Управляющей организацией по решению общего собрания Собственников поощрение председателю совета многоквартирного дома за выполняемую им общественную деятельность. В течение пяти дней с момента принятия данного решения сообщить Управляющей организации в письменной форме о виде и размере такого поощрения, об источнике и порядке его предоставления (выплаты).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2.3.18. Представлять Управляющей организации в течение пяти рабочих дней сведения: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об изменении количества граждан, проживающих в жилом помещении, включая временно проживающих, а также о наличии у таких лиц льгот по оплате жилых помещений и коммунальных услуг для расчета размера их оплаты;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б) об изменении объемов потребления ресурсов в нежилых помещениях с указанием мощности и возможных режимов работы установленных в нежилом помещении потребляющих устройств газ</w:t>
      </w:r>
      <w:proofErr w:type="gramStart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о-</w:t>
      </w:r>
      <w:proofErr w:type="gramEnd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водо-, электро- и теплоснабжения и другие данные, необходимые для определения расчетным путем объемов (количества) потребления соответствующих коммунальных ресурсов и расчета размера их оплаты.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2.4. Собственники имеют право: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2.4.1. Вносить в Управляющую организацию предложения по вопросам исполнения настоящего Договора, содержания и ремонта общего имущества.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2.4.2. Требовать от Управляющей организации возмещения убытков, причиненных вследствие невыполнения либо недобросовестного выполнения ею своих обязанностей по настоящему Договору.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2.4.3. По согласованию с Управляющей организацией расширить перечень работ и услуг по настоящему Договору.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2.4.4. По согласованию с Управляющей организацией погасить имеющуюся задолженность по внесению платы работами по благоустройству территории, прилегающей к многоквартирному дому, а также другими работами.</w:t>
      </w:r>
    </w:p>
    <w:p w:rsidR="00061053" w:rsidRPr="00061053" w:rsidRDefault="00061053" w:rsidP="0006105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2.4.6. Ежеквартально получать информацию о состоянии лицевого счета дома (по письменному заявлению).</w:t>
      </w:r>
    </w:p>
    <w:p w:rsidR="00061053" w:rsidRPr="00061053" w:rsidRDefault="00061053" w:rsidP="0006105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2.4.7. Ежегодно в течение первого квартала получать отчет от Управляющей организации о выполнении договора за предыдущий год.</w:t>
      </w:r>
    </w:p>
    <w:p w:rsidR="00061053" w:rsidRPr="00061053" w:rsidRDefault="00061053" w:rsidP="0006105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2.4.8. Реализовывать иные права, предусмотренные действующим законодательством.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 Цена Договора и порядок расчетов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0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3.1. Цена Договора устанавливается как сумма платы за все помещения многоквартирного дома и коммунальные услуги.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0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3.2. Плата по настоящему Договору для Собственников включает в себя: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0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плату за содержание и текущий ремонт общего имущества, включающую в себя расходы по управлению многоквартирным домом;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0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плату за коммунальные услуги;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0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в) плату за капитальный ремонт общего имущества – при наличии соответствующего решения общего собрания Собственников о капитальном ремонте общего имущества.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3.3. Плата по настоящему Договору для нанимателей помещений включает в себя: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плату за содержание и текущий ремонт общего имущества, включающую плату за управление многоквартирным домом;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плату за коммунальные услуги.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3.4. Размер платы за содержание и текущий ремонт общего имущества, включая плату за управление многоквартирным домом, плату за капитальный ремонт общего имущества устанавливается в соответствии с долей в праве собственности на общее имущество, пропорциональной занимаемому Собственником помещению.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3.5. Размер платы за содержание и текущий ремонт общего имущества, включая плату за управление многоквартирным домом, для Собственников и нанимателей, а также порядок изменения размера платы утверждается общим собранием Собственников с учетом предложений Управляющей организации. Плата устанавливается на неопределенный срок, вплоть до принятия общим собранием решения об установлении иного размера платы.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3.6. Размер платы за содержание и ремонт общего имущества для Собственников и </w:t>
      </w:r>
      <w:proofErr w:type="gramStart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нанимателей</w:t>
      </w:r>
      <w:proofErr w:type="gramEnd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жилых и нежилых помещений в связи с повышением стоимости коммунальных ресурсов подлежит ежегодной индексации на основании установленного органом власти предельного индекса изменения размера платы граждан за коммунальные услуги – на размер такого предельного индекса. Цены, измененные с учетом предельного индекса, считаются автоматически принятыми с 1 января каждого последующего года, если общее собрание Собственников не примет решение об установлении иного размера платы за содержание и ремонт общего имущества.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3.7. Размер платы за коммунальные услуги по настоящему Договору</w:t>
      </w:r>
      <w:r w:rsidRPr="0006105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устанавливается соответствующими органами власти в порядке, установленном законодательством.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3.8. За выполнение своих функций по реализации настоящего Договора Управляющая организация взимает вознаграждение в размере ____ (______________) процентов из установленного размера ежемесячной платы Собственников и </w:t>
      </w:r>
      <w:proofErr w:type="gramStart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нанимателей</w:t>
      </w:r>
      <w:proofErr w:type="gramEnd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жилых и нежилых помещений за содержание и ремонт общего имущества.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3.9. Размер платы за капитальный ремонт общего имущества устанавливается общим собранием Собственников.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3.10. Плата за содержание, текущий и капитальный ремонт общего имущества и коммунальные услуги по настоящему Договору вносится ежемесячно до последнего числа месяца, следующего за </w:t>
      </w:r>
      <w:proofErr w:type="gramStart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истекшим</w:t>
      </w:r>
      <w:proofErr w:type="gramEnd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в соответствии с платежными (информационными) документами, предоставляемыми Управляющей организацией.</w:t>
      </w:r>
    </w:p>
    <w:p w:rsidR="00061053" w:rsidRPr="00061053" w:rsidRDefault="00061053" w:rsidP="0006105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3.11. Собственники не вправе требовать уменьшения платы за выполненные работы и оказанные услуги по настоящему Договору в случае проведения ремонтных работ в местах общего пользования самостоятельно, без предварительного письменного согласования с Управляющей организацией.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3.12. Оплата услуг </w:t>
      </w:r>
      <w:proofErr w:type="spellStart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ресурсоснабжающих</w:t>
      </w:r>
      <w:proofErr w:type="spellEnd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организаций осуществляется Управляющей организацией от своего имени по поручению и за счет Собственников либо напрямую </w:t>
      </w:r>
      <w:proofErr w:type="spellStart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ресурсоснабжающим</w:t>
      </w:r>
      <w:proofErr w:type="spellEnd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организациям в зависимости от указания назначения платежа в платежных (информационных) документах, предоставляемых Управляющей организацией.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3.13. Показания индивидуальных (квартирных) приборов учета используются для определения размера оплаты за потребленные услуги, если они установлены в соответствии с техническими условиями, выданными Управляющей организацией, и приняты ею в эксплуатацию.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3.14. Собственники и наниматели вправе осуществить предоплату за текущий месяц и более длительные периоды.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3.15. Работы и услуги, не предусмотренные настоящим Договором, выполняются Управляющей организацией за отдельную плату по договорным ценам.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4. Ответственность Сторон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4.1. Управляющая организация несет ответственность по настоящему Договору в объеме принятых на себя обязательств по настоящему Договору, то есть в границах эксплуатационной ответственности и с момента вступления Договора в силу.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4.2. В случае выявления Управляющей организацией факта проживания в помещении Собственника лиц, не зарегистрированных в установленном порядке, и невнесения за них платы, после соответствующей проверки, составления акта и предупреждения Собственника Управляющая организация вправе взыскать с Собственника понесенные убытки.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4.3. Собственник и иной пользователь помещения, не обеспечивший без уважительной причины своевременный доступ в занимаемое им помещение представителей Управляющей организации для проведения профилактических осмотров, устранения аварийных ситуаций, несет ответственность за </w:t>
      </w:r>
      <w:proofErr w:type="gramStart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ущерб</w:t>
      </w:r>
      <w:proofErr w:type="gramEnd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как перед Управляющей организацией, так и перед другими лицами в соответствии с действующим законодательством.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4.4. Управляющая организация не несет ответственность: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за противоправные действия (бездействие) Собственников, нанимателей и иных лиц;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за иные действия (бездействие) Собственников, нанимателей и иных лиц, послужившие причиной неисполнения настоящего Договора;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в) за действия Собственников и иных лиц на общедомовом оборудовании, осуществленные без согласования с Управляющей организацией;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г) за неисполнение решения общего собрания Собственников, если Управляющая организация не была письменно уведомлена о таком решении, либо если решение не было письменно согласовано с Управляющей организацией (в том случае, если решением на Управляющую организацию возлагаются дополнительные обязанности либо если решение касается изменения порядка исполнения либо цены настоящего Договора);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д) за аварии, произошедшие не по ее вине, в том числе при невозможности предвидеть или устранить причины, вызвавшие эти аварии (вандализм, поджог, кража и т.п.);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е) за техническое состояние общего имущества, которое существовало до момента заключения настоящего Договора;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4.5. Сторона, не исполнившая или ненадлежащим образом исполнившая обязательства по настоящему Договору, освобождается от ответственности, если в период действия настоящего </w:t>
      </w: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Договора произошли изменения в действующем законодательстве, сделавшие невозможным их исполнение.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4.6. </w:t>
      </w:r>
      <w:r w:rsidRPr="000610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Сторона, не исполнившая или ненадлежащим образом исполнившая обязательства по настоящему Договору, несет ответственность, если не докажет, что надлежащее исполнение оказалось невозможным вследствие непреодолимой силы, т.е. чрезвычайных и непредотвратимых при данных условиях обстоятельств.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5. </w:t>
      </w:r>
      <w:proofErr w:type="gramStart"/>
      <w:r w:rsidRPr="0006105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Контроль за</w:t>
      </w:r>
      <w:proofErr w:type="gramEnd"/>
      <w:r w:rsidRPr="0006105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выполнением Управляющей организацией обязательств по договору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1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5.1. Контроль Собственников за исполнением обязательств Управляющей организации по настоящему Договору осуществляется путем: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получения от Управляющей организации не позднее 20 дней с момента обращения информации о перечнях, объемах, качестве и периодичности оказанных услуг и (или) выполненных работ;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проверки объемов, качества и периодичности оказания услуг и выполнения работ, в том числе путем привлечения за свой счет лиц, осуществляющих соответствующие экспертизы;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в) участия в осмотрах общего имущества, в том числе участия в проверках технического состояния инженерных систем и оборудования, с целью подготовки предложений Управляющей организации по их ремонту;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г) участия в приемке работ, в том числе по подготовке дома к сезонной эксплуатации;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д) фиксирования фактов </w:t>
      </w:r>
      <w:proofErr w:type="spellStart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непредоставления</w:t>
      </w:r>
      <w:proofErr w:type="spellEnd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услуг или предоставления услуг ненадлежащего качества посредством составления соответствующих двусторонних актов, с обязательным присутствием уполномоченных представителей Управляющей организации,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е) инициирования созыва внеочередного общего собрания Собственников для принятия решений по фактам выявленных нарушений, с уведомлением о проведении такого собрания Управляющей не позднее десяти дней до даты собрания. В уведомлении указываются: инициатор (инициаторы) общего собрания, повестка дня, дата, время и место проведения собрания;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ж) обращения в компетентные государственные и муниципальные органы;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з) ежегодного получения от Управляющей организацией отчетов, предусмотренных </w:t>
      </w:r>
      <w:proofErr w:type="spellStart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п.п</w:t>
      </w:r>
      <w:proofErr w:type="spellEnd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2.4.6, 2.4.7 настоящего Договора;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и) подписания уполномоченным лицом Собственников либо председателем совета многоквартирного дома (при наличии) актов выполненных работ по текущему ремонту общего имущества. При этом, если в течение десяти рабочих дней с момента предоставления акта Управляющая организация не получила мотивированный отказ от приемки работ, то работы считаются принятыми;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к) подачи в письменном виде жалоб, претензий и прочих обращений в Управляющую организацию;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Претензия на качество работ по содержанию общего имущества дома подается в течение календарного месяца. В случае если в течение календарного месяца от Собственников не поступала письменная претензия на качество работ по содержанию общего имущества дома, считается, что работы выполнены в полном объеме и качественно.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5.2. В случаях нарушения условий Договора по требованию любой из Сторон составляется акт о нарушениях, к которым относятся: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нарушения качества услуг и работ по управлению многоквартирным домом, содержанию и ремонту общего имущества, предоставления коммунальных услуг, а также причинения вреда жизни, здоровью и имуществу Собственника и (или) проживающих в жилом помещении граждан, общему имуществу Собственников;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 неправомерные действия Собственника.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Акт может быть составлен с использованием бланков либо в произвольной форме. Акт составляется комиссией, которая должна состоять не менее чем из трех человек, включая представителя Управляющей организации, присутствие которого является обязательным. </w:t>
      </w:r>
      <w:proofErr w:type="gramStart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акте указываются: наименование акта, место, время, объект фиксации, члены комиссии, их подписи, описание выявленных нарушений, а также все разногласия, особые мнения и возражения, возникшие при составлении акта, при их наличии.</w:t>
      </w:r>
      <w:proofErr w:type="gramEnd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Акт составляется не менее чем в двух экземплярах – по одному для Управляющей организации и уполномоченного представителя Собственников либо председателя совета многоквартирного дома (при наличии).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6. Срок действия, порядок изменения и расторжения Договора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0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6.1. Настоящий Договор считается заключенным с момента его подписания большинством Собственников помещений. В случае</w:t>
      </w:r>
      <w:proofErr w:type="gramStart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</w:t>
      </w:r>
      <w:proofErr w:type="gramEnd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если в решении общего собрания о заключении настоящего Договора указана дата вступления договора в силу, договор вступает в силу с указанной даты, если при этом он подписан большинством Собственников. Настоящий Договор заключен сроком </w:t>
      </w:r>
      <w:proofErr w:type="gramStart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</w:t>
      </w:r>
      <w:proofErr w:type="gramEnd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_________________.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0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6.2. При отсутствии письменного заявления одной из Сторон о прекращении действия настоящего Договора или его пересмотре за один месяц до его окончания настоящий Договор считается продленным на тот же срок и на тех же условиях.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0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6.3. Настоящий </w:t>
      </w:r>
      <w:proofErr w:type="gramStart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Договор</w:t>
      </w:r>
      <w:proofErr w:type="gramEnd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может быть расторгнут досрочно в случаях и порядке, предусмотренных действующим законодательством, а также в следующих случаях: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0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а) по инициативе Собственников без согласия Управляющей организации в случае принятия общим собранием Собственников решения о выборе иного способа управления, о чем Управляющая организация должна быть предупреждена не </w:t>
      </w:r>
      <w:proofErr w:type="gramStart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позднее</w:t>
      </w:r>
      <w:proofErr w:type="gramEnd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чем за один месяц до прекращения настоящего Договора путем предоставления ей заверенной инициаторами собрания копии решения общего собрания (решений Собственников и протокола);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0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б) по инициативе Управляющей организации, о чем Собственники помещения должны быть уведомлены не позднее, чем за один месяц до прекращения настоящего Договора. </w:t>
      </w:r>
      <w:proofErr w:type="gramStart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Договор в этом случае считается расторгнутым через один месяц с момента направления письменного уведомления о расторжении;</w:t>
      </w:r>
      <w:proofErr w:type="gramEnd"/>
    </w:p>
    <w:p w:rsidR="00061053" w:rsidRPr="00061053" w:rsidRDefault="00061053" w:rsidP="00061053">
      <w:pPr>
        <w:shd w:val="clear" w:color="auto" w:fill="FFFFFF"/>
        <w:spacing w:after="75" w:line="240" w:lineRule="auto"/>
        <w:ind w:firstLine="60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в) по инициативе Управляющей организации – в случае, если общее собрание Собственников утвердило размер платы за содержание и ремонт общего имущества на уровне, не обеспечивающем надлежащее содержание и ремонт общего имущества и (или) не обеспечивающем покрытие затрат Управляющей организации по исполнению настоящего Договора. О расторжении настоящего Договора собственники должны быть уведомлены не позднее одного месяца с момента письменного уведомления Собственников о принятии на общем собрании соответствующего решения. Договор в этом случае считается расторгнутым через один месяц с момента направления письменного уведомления о расторжении;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0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г) в случае ликвидации Управляющей организации;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0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д) в случае наступления обстоятельств непреодолимой силы, делающих исполнение настоящего Договора невозможным в течение более одного месяца;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0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6.4. Прекращение договорных отношений не должно иметь место до тех пор, пока с обеих Сторон не будут исчерпаны все возможные средства по преодолению недостатков исполнения Договора.</w:t>
      </w:r>
      <w:r w:rsidRPr="00061053">
        <w:rPr>
          <w:rFonts w:ascii="Tahoma" w:eastAsia="Times New Roman" w:hAnsi="Tahoma" w:cs="Tahoma"/>
          <w:color w:val="333333"/>
          <w:sz w:val="2"/>
          <w:szCs w:val="2"/>
          <w:bdr w:val="dashed" w:sz="6" w:space="0" w:color="B4D4FF" w:frame="1"/>
          <w:lang w:eastAsia="ru-RU"/>
        </w:rPr>
        <w:t>﻿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0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6.5. В случае досрочного расторжения Договора в соответствии с действующим законодательством Управляющая организация вправе потребовать от Собственников возмещения расходов, понесенных ею в связи с исполнением обязательств по настоящему Договору до момента его расторжения.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0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6.6. Расторжение Договора не является для Собственников основанием для прекращения обязательств по оплате произведенных Управляющей организацией затрат на оказание услуг и выполнение работ во время действия настоящего Договора.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5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ind w:firstLine="672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7. Особые условия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0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7.1. При переходе права собственности на помещение в многоквартирном доме к новому Собственнику переходят обязательства предыдущего Собственника по исполнению условий настоящего Договора.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0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7.2. Все споры, возникающие в ходе исполнения настоящего Договора, разрешаются Сторонами путем переговоров. В случае</w:t>
      </w:r>
      <w:proofErr w:type="gramStart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</w:t>
      </w:r>
      <w:proofErr w:type="gramEnd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если Сторонам не удалось достичь взаимного соглашения, споры и разногласия разрешаются в судебном порядке по заявлению одной из Сторон.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0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7.3. Настоящий Договор заключается в письменной форме путем составления одного документа, подписанного сторонами. Со стороны Собственников Договор подписывают Собственники. Настоящий Договор и все приложения к нему, за исключением Приложения № 1, дополнительно подписывает уполномоченный представитель Собственников либо председатель совета многоквартирного дома (при наличии) и Управляющая организация.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0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7.4. Настоящий договор составлен в единственном экземпляре, который хранится у Управляющей организации. Уполномоченный представитель либо председатель совета </w:t>
      </w: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многоквартирного дома (при наличии) хранит заверенную копию настоящего Договора со всеми приложениями, за исключением Приложения № 1, содержащего персональные данные собственников.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0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Уполномоченный представитель Собственников (председатель совета многоквартирного дома) предоставляет возможность ознакомления с данной заверенной копией настоящего Договора любого Собственника по требованию последнего, </w:t>
      </w:r>
      <w:proofErr w:type="gramStart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исключая</w:t>
      </w:r>
      <w:proofErr w:type="gramEnd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gramStart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</w:t>
      </w:r>
      <w:proofErr w:type="gramEnd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этом возможность ознакомления с персональными данными Собственников и иной конфиденциальной информацией в соответствии с действующим законодательством. За нарушение данного требования уполномоченный представитель несет ответственность, предусмотренную действующим законодательством.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0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7.5. Приложения к настоящему Договору, являющиеся его неотъемлемой частью: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0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7.5.1. Приложение № 1. Подписи Собственников, сведения о площади помещений, доле Собственника в помещении и о правоустанавливающем документе на него.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0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7.5.2. Приложение № 2. Состав общего имущества.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0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7.5.3. Приложение № 3. Перечень услуг по содержанию общего имущества.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0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7.5.4. Приложение № 4. Перечень работ по текущему ремонту общего имущества.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0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7.5.5. Приложение № 5. Перечень коммунальных услуг, предоставляемых собственникам жилых помещений в многоквартирном доме.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0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7.5.6. Приложение № 6. Акт по разграничению ответственности за эксплуатацию инженерных сетей, устройств и оборудования между Управляющей организацией и Собственниками.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49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8. Адреса и реквизиты Сторон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1. УПРАВЛЯЮЩАЯ ОРГАНИЗАЦИЯ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Управляющая организация ООО «Жилищно-коммунальное управление»</w:t>
      </w:r>
      <w:r w:rsidRPr="0006105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 </w:t>
      </w:r>
      <w:r w:rsidRPr="0006105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654040, Кемеровская область, г. Новокузнецк, ул. _______________,  тел./факс 8 (3843) 00-00-00, </w:t>
      </w:r>
      <w:r w:rsidRPr="00061053">
        <w:rPr>
          <w:rFonts w:ascii="Arial" w:eastAsia="Times New Roman" w:hAnsi="Arial" w:cs="Arial"/>
          <w:i/>
          <w:iCs/>
          <w:color w:val="FF0000"/>
          <w:sz w:val="20"/>
          <w:szCs w:val="20"/>
          <w:lang w:eastAsia="ru-RU"/>
        </w:rPr>
        <w:t>электронная почта: ____________________________________________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06105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Ддиректор</w:t>
      </w:r>
      <w:proofErr w:type="spellEnd"/>
      <w:r w:rsidRPr="0006105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 ___________________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2. </w:t>
      </w:r>
      <w:r w:rsidRPr="00061053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СОБСТВЕННИКИ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1) Собственники помещений в многоквартирном доме по адресу: г. Новокузнецк, ________________________________</w:t>
      </w:r>
    </w:p>
    <w:p w:rsidR="00061053" w:rsidRPr="00061053" w:rsidRDefault="00061053" w:rsidP="00061053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Подписи в Приложении № 1 к настоящему Договору.</w:t>
      </w:r>
    </w:p>
    <w:p w:rsidR="00061053" w:rsidRPr="00061053" w:rsidRDefault="00061053" w:rsidP="00061053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2) уполномоченный представитель Собственников (Председатель совета многоквартирного дома)</w:t>
      </w:r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______________________________________________________ - собственник помещения № _______,  действующий на основании решения общего собрания Собственников, согласно Протоколу № ______ от «____»_______________20___ г. (адрес</w:t>
      </w:r>
      <w:proofErr w:type="gramStart"/>
      <w:r w:rsidRPr="0006105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________________________________________)</w:t>
      </w:r>
      <w:proofErr w:type="gramEnd"/>
    </w:p>
    <w:p w:rsidR="00061053" w:rsidRPr="00061053" w:rsidRDefault="00061053" w:rsidP="0006105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Подпись  ___________________</w:t>
      </w:r>
    </w:p>
    <w:p w:rsidR="00061053" w:rsidRPr="00061053" w:rsidRDefault="00061053" w:rsidP="00061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53">
        <w:rPr>
          <w:rFonts w:ascii="Arial" w:eastAsia="Times New Roman" w:hAnsi="Arial" w:cs="Arial"/>
          <w:b/>
          <w:bCs/>
          <w:color w:val="333333"/>
          <w:sz w:val="16"/>
          <w:szCs w:val="16"/>
          <w:shd w:val="clear" w:color="auto" w:fill="FFFFFF"/>
          <w:lang w:eastAsia="ru-RU"/>
        </w:rPr>
        <w:br/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Приложение № 1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к Договору управления многоквартирным домом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№ _____ от «___» __________ 20 ____ г.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Подписи Собственников, сведения о площади помещений, доле Собственника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>в помещении и о правоустанавливающем документе на него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tbl>
      <w:tblPr>
        <w:tblW w:w="5000" w:type="pct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1285"/>
        <w:gridCol w:w="1321"/>
        <w:gridCol w:w="1534"/>
        <w:gridCol w:w="1635"/>
        <w:gridCol w:w="1742"/>
      </w:tblGrid>
      <w:tr w:rsidR="00061053" w:rsidRPr="00061053" w:rsidTr="00061053">
        <w:trPr>
          <w:trHeight w:val="2358"/>
          <w:tblHeader/>
        </w:trPr>
        <w:tc>
          <w:tcPr>
            <w:tcW w:w="13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bookmarkStart w:id="0" w:name="_GoBack"/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собственника / уполномоченного собственником лица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0" w:line="240" w:lineRule="auto"/>
              <w:ind w:left="233" w:right="2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№ квартиры / нежилого помещения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0" w:line="240" w:lineRule="auto"/>
              <w:ind w:left="233" w:right="2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Площадь помещения, м</w:t>
            </w:r>
            <w:proofErr w:type="gramStart"/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0" w:line="240" w:lineRule="auto"/>
              <w:ind w:left="233" w:right="2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Доля в праве собственности на помещение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0" w:line="240" w:lineRule="auto"/>
              <w:ind w:left="233" w:right="2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Основание </w:t>
            </w:r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права   </w:t>
            </w:r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собственности</w:t>
            </w:r>
          </w:p>
          <w:p w:rsidR="00061053" w:rsidRPr="00061053" w:rsidRDefault="00061053" w:rsidP="00061053">
            <w:pPr>
              <w:spacing w:after="0" w:line="240" w:lineRule="auto"/>
              <w:ind w:left="233" w:right="2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(№ свидетельства о государственной регистрации права на недвижимое имущество)</w:t>
            </w:r>
          </w:p>
        </w:tc>
        <w:tc>
          <w:tcPr>
            <w:tcW w:w="8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0" w:line="240" w:lineRule="auto"/>
              <w:ind w:left="233" w:right="2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Подпись  </w:t>
            </w:r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собственника (уполномоченного собственником лица)</w:t>
            </w: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61053" w:rsidRPr="00061053" w:rsidTr="00061053">
        <w:trPr>
          <w:trHeight w:val="680"/>
        </w:trPr>
        <w:tc>
          <w:tcPr>
            <w:tcW w:w="13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bookmarkEnd w:id="0"/>
    <w:p w:rsidR="00061053" w:rsidRPr="00061053" w:rsidRDefault="00061053" w:rsidP="00061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5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lang w:eastAsia="ru-RU"/>
        </w:rPr>
        <w:br/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Приложение № 2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lastRenderedPageBreak/>
        <w:t>к Договору управления многоквартирным домом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№ _____ от «___» __________ 20 ____ г.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Состав общего имущества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tbl>
      <w:tblPr>
        <w:tblW w:w="972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8"/>
        <w:gridCol w:w="4652"/>
      </w:tblGrid>
      <w:tr w:rsidR="00061053" w:rsidRPr="00061053" w:rsidTr="00061053">
        <w:tc>
          <w:tcPr>
            <w:tcW w:w="5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4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4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053" w:rsidRPr="00061053" w:rsidTr="00061053">
        <w:tc>
          <w:tcPr>
            <w:tcW w:w="5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4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Серия, тип постройки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053" w:rsidRPr="00061053" w:rsidTr="00061053">
        <w:tc>
          <w:tcPr>
            <w:tcW w:w="5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4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053" w:rsidRPr="00061053" w:rsidTr="00061053">
        <w:tc>
          <w:tcPr>
            <w:tcW w:w="5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4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053" w:rsidRPr="00061053" w:rsidTr="00061053">
        <w:tc>
          <w:tcPr>
            <w:tcW w:w="5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4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053" w:rsidRPr="00061053" w:rsidTr="00061053">
        <w:tc>
          <w:tcPr>
            <w:tcW w:w="5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4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Количество нежилых помещений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053" w:rsidRPr="00061053" w:rsidTr="00061053">
        <w:tc>
          <w:tcPr>
            <w:tcW w:w="5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4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площадь многоквартирного дома, м</w:t>
            </w:r>
            <w:proofErr w:type="gramStart"/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053" w:rsidRPr="00061053" w:rsidTr="00061053">
        <w:tc>
          <w:tcPr>
            <w:tcW w:w="5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4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площадь жилых помещений, м</w:t>
            </w:r>
            <w:proofErr w:type="gramStart"/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053" w:rsidRPr="00061053" w:rsidTr="00061053">
        <w:tc>
          <w:tcPr>
            <w:tcW w:w="5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4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площадь нежилых помещений, м</w:t>
            </w:r>
            <w:proofErr w:type="gramStart"/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053" w:rsidRPr="00061053" w:rsidTr="00061053">
        <w:tc>
          <w:tcPr>
            <w:tcW w:w="5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4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______ % по состоянию </w:t>
            </w:r>
            <w:proofErr w:type="gramStart"/>
            <w:r w:rsidRPr="00061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061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________________;</w:t>
            </w:r>
          </w:p>
        </w:tc>
      </w:tr>
      <w:tr w:rsidR="00061053" w:rsidRPr="00061053" w:rsidTr="00061053">
        <w:tc>
          <w:tcPr>
            <w:tcW w:w="5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4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 последнего комплексного капитального ремонта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053" w:rsidRPr="00061053" w:rsidTr="00061053">
        <w:tc>
          <w:tcPr>
            <w:tcW w:w="5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4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</w:t>
            </w:r>
            <w:proofErr w:type="gramStart"/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053" w:rsidRPr="00061053" w:rsidTr="00061053">
        <w:tc>
          <w:tcPr>
            <w:tcW w:w="5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4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61053" w:rsidRPr="00061053" w:rsidRDefault="00061053" w:rsidP="00061053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tbl>
      <w:tblPr>
        <w:tblW w:w="9720" w:type="dxa"/>
        <w:tblInd w:w="4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7020"/>
      </w:tblGrid>
      <w:tr w:rsidR="00061053" w:rsidRPr="00061053" w:rsidTr="00061053">
        <w:trPr>
          <w:tblHeader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элемента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 имущества</w:t>
            </w:r>
          </w:p>
        </w:tc>
        <w:tc>
          <w:tcPr>
            <w:tcW w:w="7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Параметры</w:t>
            </w:r>
          </w:p>
        </w:tc>
      </w:tr>
      <w:tr w:rsidR="00061053" w:rsidRPr="00061053" w:rsidTr="00061053">
        <w:tc>
          <w:tcPr>
            <w:tcW w:w="9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I. Помещения и инженерные коммуникации общего пользования</w:t>
            </w:r>
          </w:p>
        </w:tc>
      </w:tr>
      <w:tr w:rsidR="00061053" w:rsidRPr="00061053" w:rsidTr="00061053"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Помещения общего пользования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____ шт.</w:t>
            </w:r>
          </w:p>
        </w:tc>
      </w:tr>
      <w:tr w:rsidR="00061053" w:rsidRPr="00061053" w:rsidTr="00061053">
        <w:trPr>
          <w:trHeight w:val="12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12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Межквартирные лестничные площадки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12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Количество____ шт.</w:t>
            </w:r>
          </w:p>
        </w:tc>
      </w:tr>
      <w:tr w:rsidR="00061053" w:rsidRPr="00061053" w:rsidTr="00061053"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Лестницы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лестничных маршей  ____ шт.</w:t>
            </w:r>
          </w:p>
        </w:tc>
      </w:tr>
      <w:tr w:rsidR="00061053" w:rsidRPr="00061053" w:rsidTr="00061053">
        <w:trPr>
          <w:trHeight w:val="101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101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Балконы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101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балконов____ шт.</w:t>
            </w:r>
          </w:p>
        </w:tc>
      </w:tr>
      <w:tr w:rsidR="00061053" w:rsidRPr="00061053" w:rsidTr="00061053">
        <w:trPr>
          <w:trHeight w:val="346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Коридоры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____ шт.</w:t>
            </w:r>
          </w:p>
        </w:tc>
      </w:tr>
      <w:tr w:rsidR="00061053" w:rsidRPr="00061053" w:rsidTr="00061053"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Технические этажи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  _________м</w:t>
            </w:r>
            <w:proofErr w:type="gramStart"/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Материал пола _________________</w:t>
            </w:r>
          </w:p>
        </w:tc>
      </w:tr>
      <w:tr w:rsidR="00061053" w:rsidRPr="00061053" w:rsidTr="00061053"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Кровля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кровли _____________ (плоская, односкатная, двускатная, иное)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 кровли _____________________________________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кровли  ____________ м</w:t>
            </w:r>
            <w:proofErr w:type="gramStart"/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061053" w:rsidRPr="00061053" w:rsidTr="00061053"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Двери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дверей, ограждающих вход в помещения общего пользования ____ шт., из них: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деревянных ____ шт.,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металлических  ____  шт.</w:t>
            </w:r>
          </w:p>
        </w:tc>
      </w:tr>
      <w:tr w:rsidR="00061053" w:rsidRPr="00061053" w:rsidTr="00061053"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Окна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окон, расположенных в помещениях общего пользования ____ шт.</w:t>
            </w:r>
          </w:p>
        </w:tc>
      </w:tr>
      <w:tr w:rsidR="00061053" w:rsidRPr="00061053" w:rsidTr="00061053"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Мусоропровод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____ шт., Количество загрузочных устрой</w:t>
            </w:r>
            <w:proofErr w:type="gramStart"/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 ____ шт</w:t>
            </w:r>
            <w:proofErr w:type="gramEnd"/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061053" w:rsidRPr="00061053" w:rsidTr="00061053"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Светильники  в местах общего пользования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____ шт.</w:t>
            </w:r>
          </w:p>
        </w:tc>
      </w:tr>
      <w:tr w:rsidR="00061053" w:rsidRPr="00061053" w:rsidTr="00061053"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Сети теплоснабжения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Диаметр, материал труб и протяженность в однотрубном исчислении: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___  мм _________________  м,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___  мм __________________ м</w:t>
            </w:r>
          </w:p>
        </w:tc>
      </w:tr>
      <w:tr w:rsidR="00061053" w:rsidRPr="00061053" w:rsidTr="00061053"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Задвижки, вентили, краны на системах теплоснабжения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Количество: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задвижек ____ шт.,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вентилей ____ шт.,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кранов  ____ шт.</w:t>
            </w:r>
          </w:p>
        </w:tc>
      </w:tr>
      <w:tr w:rsidR="00061053" w:rsidRPr="00061053" w:rsidTr="00061053"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Элеваторные узлы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____ шт.</w:t>
            </w:r>
          </w:p>
        </w:tc>
      </w:tr>
      <w:tr w:rsidR="00061053" w:rsidRPr="00061053" w:rsidTr="00061053"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Радиаторы  в местах общего пользования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____ шт.</w:t>
            </w:r>
          </w:p>
        </w:tc>
      </w:tr>
      <w:tr w:rsidR="00061053" w:rsidRPr="00061053" w:rsidTr="00061053"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Трубопроводы холодной воды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Диаметр, материал и протяженность: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____  мм _________________ м,           2. ____  мм _________________ м,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3. ____  мм _________________ м</w:t>
            </w:r>
          </w:p>
        </w:tc>
      </w:tr>
      <w:tr w:rsidR="00061053" w:rsidRPr="00061053" w:rsidTr="00061053"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Трубопроводы горячей воды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Диаметр, материал и протяженность: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____  мм _________________ м,           2. ____  мм _________________ м,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 ____  мм _________________ м</w:t>
            </w:r>
          </w:p>
        </w:tc>
      </w:tr>
      <w:tr w:rsidR="00061053" w:rsidRPr="00061053" w:rsidTr="00061053"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Задвижки, вентили, краны на системах водоснабжения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Количество: задвижек ____ шт., вентилей ____ шт., кранов  ____ шт.</w:t>
            </w:r>
          </w:p>
        </w:tc>
      </w:tr>
      <w:tr w:rsidR="00061053" w:rsidRPr="00061053" w:rsidTr="00061053"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Коллективные приборы учета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Перечень установленных приборов учета, марка и номер: ______________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1) прибор учета ______________, марка ___________, номер __________, дата следующей поверки __________________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2) прибор учета ______________, марка ___________, номер __________, дата следующей поверки __________________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3) прибор учета ______________, марка ___________, номер __________, дата следующей поверки __________________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4) прибор учета ______________, марка ___________, номер __________, дата следующей поверки __________________</w:t>
            </w:r>
          </w:p>
        </w:tc>
      </w:tr>
      <w:tr w:rsidR="00061053" w:rsidRPr="00061053" w:rsidTr="00061053"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Трубопроводы канализации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Диаметр, материал и протяженность: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1.___  мм ____________________  м,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___ мм_____________________ м</w:t>
            </w:r>
          </w:p>
        </w:tc>
      </w:tr>
      <w:tr w:rsidR="00061053" w:rsidRPr="00061053" w:rsidTr="00061053"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 оборудование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053" w:rsidRPr="00061053" w:rsidTr="00061053">
        <w:tc>
          <w:tcPr>
            <w:tcW w:w="9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  <w:t>II</w:t>
            </w:r>
            <w:r w:rsidRPr="000610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. Земельный участок, входящий в состав общего имущества многоквартирного дома</w:t>
            </w:r>
          </w:p>
        </w:tc>
      </w:tr>
      <w:tr w:rsidR="00061053" w:rsidRPr="00061053" w:rsidTr="00061053"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площадь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Земельного участка  ___________  </w:t>
            </w:r>
            <w:proofErr w:type="gramStart"/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</w:t>
            </w:r>
            <w:proofErr w:type="gramEnd"/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 том числе: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застройка ___________________  </w:t>
            </w:r>
            <w:proofErr w:type="gramStart"/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</w:t>
            </w:r>
            <w:proofErr w:type="gramEnd"/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асфальт  ____________________  </w:t>
            </w:r>
            <w:proofErr w:type="gramStart"/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</w:t>
            </w:r>
            <w:proofErr w:type="gramEnd"/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грунт      _____________________  </w:t>
            </w:r>
            <w:proofErr w:type="gramStart"/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</w:t>
            </w:r>
            <w:proofErr w:type="gramEnd"/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газон     _____________________  </w:t>
            </w:r>
            <w:proofErr w:type="gramStart"/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</w:t>
            </w:r>
            <w:proofErr w:type="gramEnd"/>
          </w:p>
        </w:tc>
      </w:tr>
      <w:tr w:rsidR="00061053" w:rsidRPr="00061053" w:rsidTr="00061053"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Зеленые насаждения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Деревья ____ шт., кустарники ____ шт.</w:t>
            </w:r>
          </w:p>
        </w:tc>
      </w:tr>
      <w:tr w:rsidR="00061053" w:rsidRPr="00061053" w:rsidTr="00061053"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Элементы благоустройства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053" w:rsidRPr="00061053" w:rsidTr="00061053"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строения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tbl>
      <w:tblPr>
        <w:tblW w:w="0" w:type="auto"/>
        <w:tblInd w:w="108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6"/>
        <w:gridCol w:w="4727"/>
      </w:tblGrid>
      <w:tr w:rsidR="00061053" w:rsidRPr="00061053" w:rsidTr="00061053">
        <w:trPr>
          <w:trHeight w:val="1551"/>
        </w:trPr>
        <w:tc>
          <w:tcPr>
            <w:tcW w:w="50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lang w:eastAsia="ru-RU"/>
              </w:rPr>
              <w:t>Директор Управляющей организации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lang w:eastAsia="ru-RU"/>
              </w:rPr>
              <w:t>_______________________/ _____________</w:t>
            </w:r>
          </w:p>
        </w:tc>
        <w:tc>
          <w:tcPr>
            <w:tcW w:w="50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lang w:eastAsia="ru-RU"/>
              </w:rPr>
              <w:t>Уполномоченный представитель Собственников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lang w:eastAsia="ru-RU"/>
              </w:rPr>
              <w:t>_______________________ / ____________</w:t>
            </w:r>
          </w:p>
        </w:tc>
      </w:tr>
    </w:tbl>
    <w:p w:rsidR="00061053" w:rsidRPr="00061053" w:rsidRDefault="00061053" w:rsidP="00061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lastRenderedPageBreak/>
        <w:br/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Приложение № 3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к Договору управления многоквартирным домом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№ _____ от «___» __________ 20 ____ г.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ПЕРЕЧЕНЬ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УСЛУГ ПО СОДЕРЖАНИЮ ОБЩЕГО ИМУЩЕСТВА В МНОГОКВАРТИРНОМ ДОМЕ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b/>
          <w:bCs/>
          <w:i/>
          <w:iCs/>
          <w:color w:val="333333"/>
          <w:sz w:val="16"/>
          <w:szCs w:val="16"/>
          <w:lang w:eastAsia="ru-RU"/>
        </w:rPr>
        <w:t>1. Услуги, выполняемые при проведении технических осмотров и обходов отдельных элементов и помещений многоквартирного дома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1.1. Уплотнение сгонов, устранение засоров, набивка сальников в системах водопровода и канализации.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1.2. Устранение незначительных неисправностей в системах центрального отопления и горячего водоснабжения (регулировка трехходовых кранов, набивка сальников, мелкий ремонт теплоизоляции, устранение течи в трубопроводах, приборах и арматуре; разборка, осмотр и очистка грязевиков воздухосборников, компенсаторов, регулирующих кранов, вентилей, задвижек; очистка от накипи запорной арматуры и др.).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 xml:space="preserve">1.3. Устранение незначительных неисправностей электротехнических устройств (протирка </w:t>
      </w:r>
      <w:proofErr w:type="spellStart"/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электролампочек</w:t>
      </w:r>
      <w:proofErr w:type="spellEnd"/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 xml:space="preserve">, смена перегоревших </w:t>
      </w:r>
      <w:proofErr w:type="spellStart"/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электролампочек</w:t>
      </w:r>
      <w:proofErr w:type="spellEnd"/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 xml:space="preserve"> в помещениях общественного пользования, смена и ремонт штепсельных розеток и выключателей, мелкий ремонт электропроводки и др.).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1.4. Прочистка канализационного лежака.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1.5. Проверка исправности канализационных вытяжек.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1.6. Проверка наличия тяги в дымовентиляционных каналах.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1.7. Проверка заземления ванн.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 xml:space="preserve">1.8. Проверка заземления оболочки </w:t>
      </w:r>
      <w:proofErr w:type="spellStart"/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электрокабеля</w:t>
      </w:r>
      <w:proofErr w:type="spellEnd"/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, замеры сопротивления изоляции проводов.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1.9. Промазка суриковой замазкой или другой мастикой гребней и свищей в местах протечек кровли.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1.10. Мелкий ремонт изоляции.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1.11. Проветривание колодцев.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b/>
          <w:bCs/>
          <w:i/>
          <w:iCs/>
          <w:color w:val="333333"/>
          <w:sz w:val="16"/>
          <w:szCs w:val="16"/>
          <w:lang w:eastAsia="ru-RU"/>
        </w:rPr>
        <w:t>2. Услуги, выполняемые при подготовке многоквартирного дома к эксплуатации в весенне-летний период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2.1. Расконсервирование и ремонт поливочной системы.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2.2. Консервация системы центрального отопления.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2.3. Ремонт оборудования детских и спортивных площадок.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 xml:space="preserve">2.4. Ремонт </w:t>
      </w:r>
      <w:proofErr w:type="gramStart"/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просевших</w:t>
      </w:r>
      <w:proofErr w:type="gramEnd"/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 xml:space="preserve"> </w:t>
      </w:r>
      <w:proofErr w:type="spellStart"/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отмосток</w:t>
      </w:r>
      <w:proofErr w:type="spellEnd"/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 xml:space="preserve">2.5. Укрепление </w:t>
      </w:r>
      <w:proofErr w:type="spellStart"/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флагодержателей</w:t>
      </w:r>
      <w:proofErr w:type="spellEnd"/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b/>
          <w:bCs/>
          <w:i/>
          <w:iCs/>
          <w:color w:val="333333"/>
          <w:sz w:val="16"/>
          <w:szCs w:val="16"/>
          <w:lang w:eastAsia="ru-RU"/>
        </w:rPr>
        <w:t>3. Услуги, выполняемые при подготовке жилых зданий к эксплуатации в осенне-зимний период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3.1. Утепление оконных и балконных проемов мест общего пользования.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3.2. Замена разбитых стекол окон и балконных дверей мест общего пользования.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3.3. Утепление трубопроводов в чердачных и подвальных помещениях.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3.4. Укрепление и ремонт парапетных ограждений.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 xml:space="preserve">3.5. Проверка исправности слуховых окон и </w:t>
      </w:r>
      <w:proofErr w:type="spellStart"/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жалюзей</w:t>
      </w:r>
      <w:proofErr w:type="spellEnd"/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3.6.Ремонт, регулировка и испытание систем центрального отопления.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3.7. Утепление и прочистка дымовентиляционных каналов.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3.8. Замена разбитых стекол окон и дверей вспомогательных помещений.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3.9. Консервация поливочных систем.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3.10. Проверка состояния продухов в цоколях зданий.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3.11. Поставка доводчиков на входных дверях.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3.12. Ремонт и укрепление входных дверей.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 xml:space="preserve">3.13. Промывка и </w:t>
      </w:r>
      <w:proofErr w:type="spellStart"/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опрессовка</w:t>
      </w:r>
      <w:proofErr w:type="spellEnd"/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 xml:space="preserve"> систем отопления.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b/>
          <w:bCs/>
          <w:i/>
          <w:iCs/>
          <w:color w:val="333333"/>
          <w:sz w:val="16"/>
          <w:szCs w:val="16"/>
          <w:lang w:eastAsia="ru-RU"/>
        </w:rPr>
        <w:t>4. Прочие услуги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4.1. Регулировка и наладка систем автоматического управления инженерным оборудованием.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4.2. Озеленение территории, уход за зелеными насаждениями.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4.3. Удаление с крыш снега и наледей.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4.4. Очистка кровли от мусора, грязи, листьев.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4.5. Уборка и очистка придомовой территории.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4.6. Уборка подсобных и вспомогательных помещений.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 xml:space="preserve">4.7. </w:t>
      </w:r>
      <w:proofErr w:type="gramStart"/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Мытье окон, полов, лестничных маршей, площадок, стен, удаление пыли и т.д. в лестничных клетках.</w:t>
      </w:r>
      <w:proofErr w:type="gramEnd"/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lastRenderedPageBreak/>
        <w:t>4.8. Удаление мусора из здания и его вывозка.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4.9. Очистка и промывка стволов мусоропровода и их загрузочных клапанов.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4.10. Поливка тротуаров и замощенной территории.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4.11. Снятие показаний с общедомовых приборов учета.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4.12. Осмотр квартир по заявкам с составлением актов технического осмотра.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4.13. Проведение общих осмотров дома (весеннего и осеннего) с составлением актов.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4.14. Услуги уполномоченного представителя Собственников либо председателя совета многоквартирного дома (при наличии) – по решению общего собрания Собственников об установлении поощрения данному лицу за выполняемую им общественную деятельность за счет средств, направленных на содержание и ремонт общего имущества многоквартирного дома.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tbl>
      <w:tblPr>
        <w:tblW w:w="0" w:type="auto"/>
        <w:tblInd w:w="108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6"/>
        <w:gridCol w:w="4727"/>
      </w:tblGrid>
      <w:tr w:rsidR="00061053" w:rsidRPr="00061053" w:rsidTr="00061053">
        <w:trPr>
          <w:trHeight w:val="1551"/>
        </w:trPr>
        <w:tc>
          <w:tcPr>
            <w:tcW w:w="50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lang w:eastAsia="ru-RU"/>
              </w:rPr>
              <w:t>Директор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lang w:eastAsia="ru-RU"/>
              </w:rPr>
              <w:t>Управляющей организации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lang w:eastAsia="ru-RU"/>
              </w:rPr>
              <w:t>_______________________/ ______________</w:t>
            </w:r>
          </w:p>
        </w:tc>
        <w:tc>
          <w:tcPr>
            <w:tcW w:w="501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lang w:eastAsia="ru-RU"/>
              </w:rPr>
              <w:t>Уполномоченный представитель Собственников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lang w:eastAsia="ru-RU"/>
              </w:rPr>
              <w:t>_______________________ / _____________</w:t>
            </w:r>
          </w:p>
        </w:tc>
      </w:tr>
    </w:tbl>
    <w:p w:rsidR="00061053" w:rsidRPr="00061053" w:rsidRDefault="00061053" w:rsidP="00061053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53">
        <w:rPr>
          <w:rFonts w:ascii="Arial" w:eastAsia="Times New Roman" w:hAnsi="Arial" w:cs="Arial"/>
          <w:b/>
          <w:bCs/>
          <w:color w:val="333333"/>
          <w:sz w:val="16"/>
          <w:szCs w:val="16"/>
          <w:shd w:val="clear" w:color="auto" w:fill="FFFFFF"/>
          <w:lang w:eastAsia="ru-RU"/>
        </w:rPr>
        <w:br/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Приложение № 4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к Договору управления многоквартирным домом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№ _____ от «___» __________ 20 ____ г.</w:t>
      </w:r>
    </w:p>
    <w:p w:rsidR="00061053" w:rsidRPr="00061053" w:rsidRDefault="00061053" w:rsidP="00061053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ПЕРЕЧЕНЬ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РАБОТ ПО ТЕКУЩЕМУ РЕМОНТУ ОБЩЕГО ИМУЩЕСТВА В МНОГОКВАРТИРНОМ ДОМЕ</w:t>
      </w:r>
    </w:p>
    <w:p w:rsidR="00061053" w:rsidRPr="00061053" w:rsidRDefault="00061053" w:rsidP="00061053">
      <w:pPr>
        <w:shd w:val="clear" w:color="auto" w:fill="FFFFFF"/>
        <w:spacing w:before="2" w:after="0" w:line="233" w:lineRule="atLeast"/>
        <w:ind w:left="1402" w:right="864" w:hanging="1402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tbl>
      <w:tblPr>
        <w:tblW w:w="9960" w:type="dxa"/>
        <w:tblInd w:w="57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744"/>
        <w:gridCol w:w="2313"/>
        <w:gridCol w:w="2382"/>
      </w:tblGrid>
      <w:tr w:rsidR="00061053" w:rsidRPr="00061053" w:rsidTr="00061053">
        <w:trPr>
          <w:tblHeader/>
        </w:trPr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работ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объекта проведения работ</w:t>
            </w:r>
          </w:p>
        </w:tc>
        <w:tc>
          <w:tcPr>
            <w:tcW w:w="2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выполнения работ</w:t>
            </w:r>
          </w:p>
        </w:tc>
      </w:tr>
      <w:tr w:rsidR="00061053" w:rsidRPr="00061053" w:rsidTr="00061053"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243" w:right="120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Устранение деформации, восстановление поврежденных участков фундамента, вентиляционных продухов, </w:t>
            </w:r>
            <w:proofErr w:type="spellStart"/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отмосток</w:t>
            </w:r>
            <w:proofErr w:type="spellEnd"/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входов в подвалы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фундамент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необходимости*</w:t>
            </w:r>
          </w:p>
        </w:tc>
      </w:tr>
      <w:tr w:rsidR="00061053" w:rsidRPr="00061053" w:rsidTr="00061053"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243" w:right="120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Герметизация стыков, восстановление архитектурных элементов, ремонт и окраска фасадов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стены и фасад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необходимости*</w:t>
            </w:r>
          </w:p>
        </w:tc>
      </w:tr>
      <w:tr w:rsidR="00061053" w:rsidRPr="00061053" w:rsidTr="00061053"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243" w:right="120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Частичная смена элементов, заделка швов и трещин, укрепление и окраска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перекрытие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необходимости*</w:t>
            </w:r>
          </w:p>
        </w:tc>
      </w:tr>
      <w:tr w:rsidR="00061053" w:rsidRPr="00061053" w:rsidTr="00061053"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243" w:right="120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Усиление элементов деревянной стропильной системы, </w:t>
            </w:r>
            <w:proofErr w:type="spellStart"/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антисептирование</w:t>
            </w:r>
            <w:proofErr w:type="spellEnd"/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антиперирование</w:t>
            </w:r>
            <w:proofErr w:type="spellEnd"/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устранение неисправностей кровли, замена водосточных труб, ремонт гидроизоляции, утепления и вентиляции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крыша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необходимости*</w:t>
            </w:r>
          </w:p>
        </w:tc>
      </w:tr>
      <w:tr w:rsidR="00061053" w:rsidRPr="00061053" w:rsidTr="00061053"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243" w:right="120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Смена и восстановление отдельных элементов (приборов) и заполнений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оконные и дверные заполнения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необходимости*</w:t>
            </w:r>
          </w:p>
        </w:tc>
      </w:tr>
      <w:tr w:rsidR="00061053" w:rsidRPr="00061053" w:rsidTr="00061053"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243" w:right="120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Усиление, смена, заделка отдельных участков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межквартирные перегородки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необходимости*</w:t>
            </w:r>
          </w:p>
        </w:tc>
      </w:tr>
      <w:tr w:rsidR="00061053" w:rsidRPr="00061053" w:rsidTr="00061053"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243" w:right="120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Восстановление или замена отдельных участков и элементов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лестницы, балконы, крыльца, козырьки над входами в подъезды (подвалы), над балконами верхних этажей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необходимости*</w:t>
            </w:r>
          </w:p>
        </w:tc>
      </w:tr>
      <w:tr w:rsidR="00061053" w:rsidRPr="00061053" w:rsidTr="00061053"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243" w:right="120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/ восстановление отдельных участков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полы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случае повреждения и по необходимости*</w:t>
            </w:r>
          </w:p>
        </w:tc>
      </w:tr>
      <w:tr w:rsidR="00061053" w:rsidRPr="00061053" w:rsidTr="00061053"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243" w:right="120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Восстановление и замена отдельных участков системы отопления, водоснабжения, циркуляции холодной воды в трубах.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инженерные сооружения (трубы) в подвалах на стояках и внутри квартир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 возникновении аварийных ситуаций либо по необходимости*</w:t>
            </w:r>
          </w:p>
        </w:tc>
      </w:tr>
      <w:tr w:rsidR="00061053" w:rsidRPr="00061053" w:rsidTr="00061053"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243" w:right="120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Восстановление отделки стен, потолков, полов отдельными участками.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внутренняя отделка в подъездах, технических помещениях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необходимости*</w:t>
            </w:r>
          </w:p>
        </w:tc>
      </w:tr>
      <w:tr w:rsidR="00061053" w:rsidRPr="00061053" w:rsidTr="00061053"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243" w:right="120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11.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 общедомовых приборов учета коммунальных ресурсов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необходимости*</w:t>
            </w:r>
          </w:p>
        </w:tc>
      </w:tr>
      <w:tr w:rsidR="00061053" w:rsidRPr="00061053" w:rsidTr="00061053"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243" w:right="120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Установка, замена и восстановление (наладка, в том числе в межсезонный период) работоспособности отдельных элементов и частей элементов внутренних систем центрального отопления.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внутренняя система отопления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необходимости*</w:t>
            </w:r>
          </w:p>
        </w:tc>
      </w:tr>
      <w:tr w:rsidR="00061053" w:rsidRPr="00061053" w:rsidTr="00061053"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243" w:right="120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Установка, замена и восстановление (наладка, в том числе в межсезонный период) работоспособности отдельных элементов и частей элементов внутренних систем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внутренняя система водоснабжения, канализации, горячего водоснабжения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 возникновении аварийных ситуаций либо по необходимости*</w:t>
            </w:r>
          </w:p>
        </w:tc>
      </w:tr>
      <w:tr w:rsidR="00061053" w:rsidRPr="00061053" w:rsidTr="00061053"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243" w:right="120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Установка, замена и восстановление (наладка, в том числе в межсезонный период) работоспособности отдельных элементов и частей элементов внутренних систем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внутренняя система электроснабжения и электротехнические устройства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 возникновении аварийных ситуаций либо по необходимости*</w:t>
            </w:r>
          </w:p>
        </w:tc>
      </w:tr>
      <w:tr w:rsidR="00061053" w:rsidRPr="00061053" w:rsidTr="00061053"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243" w:right="120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Установка, замена и восстановление (наладка, в том числе в межсезонный период) работоспособности отдельных элементов и частей элементов внутренних систем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внутренняя система вентиляции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необходимости*</w:t>
            </w:r>
          </w:p>
        </w:tc>
      </w:tr>
      <w:tr w:rsidR="00061053" w:rsidRPr="00061053" w:rsidTr="00061053"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243" w:right="120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Ремонт и восстановление разрушенных участков </w:t>
            </w:r>
            <w:proofErr w:type="spellStart"/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отмосток</w:t>
            </w:r>
            <w:proofErr w:type="spellEnd"/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тротуаров, проездов, дорожек, ограждений  спортивных, хозяйственных площадок и площадок для отдыха, площадок и навесов для контейнеров – мусоросборников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внешнее благоустройство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необходимости*</w:t>
            </w:r>
          </w:p>
        </w:tc>
      </w:tr>
      <w:tr w:rsidR="00061053" w:rsidRPr="00061053" w:rsidTr="00061053"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243" w:right="120"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 установка малых форм (урн, цветников, контейнеров, скамеек), игрового и спортивного оборудования.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внешнее благоустройство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необходимости*</w:t>
            </w:r>
          </w:p>
        </w:tc>
      </w:tr>
    </w:tbl>
    <w:p w:rsidR="00061053" w:rsidRPr="00061053" w:rsidRDefault="00061053" w:rsidP="00061053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*</w:t>
      </w:r>
      <w:r w:rsidRPr="00061053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 По необходимости, то есть в соответствии с планом текущего ремонта, утвержденного на общем собрании Собственников, либо при крайне неудовлетворительном состоянии элемента общего имущества, требующего срочного ремонта.</w:t>
      </w:r>
    </w:p>
    <w:p w:rsidR="00061053" w:rsidRPr="00061053" w:rsidRDefault="00061053" w:rsidP="00061053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tbl>
      <w:tblPr>
        <w:tblW w:w="0" w:type="auto"/>
        <w:tblInd w:w="108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6"/>
        <w:gridCol w:w="4727"/>
      </w:tblGrid>
      <w:tr w:rsidR="00061053" w:rsidRPr="00061053" w:rsidTr="00061053">
        <w:trPr>
          <w:trHeight w:val="1551"/>
        </w:trPr>
        <w:tc>
          <w:tcPr>
            <w:tcW w:w="50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lang w:eastAsia="ru-RU"/>
              </w:rPr>
              <w:t>Директор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lang w:eastAsia="ru-RU"/>
              </w:rPr>
              <w:t>Управляющей организации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lang w:eastAsia="ru-RU"/>
              </w:rPr>
              <w:t>_______________________/ ______________</w:t>
            </w:r>
          </w:p>
        </w:tc>
        <w:tc>
          <w:tcPr>
            <w:tcW w:w="501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lang w:eastAsia="ru-RU"/>
              </w:rPr>
              <w:t>Уполномоченный представитель Собственников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lang w:eastAsia="ru-RU"/>
              </w:rPr>
              <w:t>_______________________ / ______________</w:t>
            </w:r>
          </w:p>
        </w:tc>
      </w:tr>
    </w:tbl>
    <w:p w:rsidR="00061053" w:rsidRPr="00061053" w:rsidRDefault="00061053" w:rsidP="00061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53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br/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Приложение № 5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к Договору управления многоквартирным домом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№ _____ от «___» __________ 20 ____ г.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color w:val="333333"/>
          <w:lang w:eastAsia="ru-RU"/>
        </w:rPr>
        <w:t>ПЕРЕЧЕНЬ КОММУНАЛЬНЫХ УСЛУГ, ПРЕДОСТАВЛЯЕМЫХ СОБСТВЕННИКАМ ЖИЛЫХ ПОМЕЩЕНИЙ В МНОГОКВАРТИРНОМ ДОМЕ</w:t>
      </w:r>
    </w:p>
    <w:p w:rsidR="00061053" w:rsidRPr="00061053" w:rsidRDefault="00061053" w:rsidP="000610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0" w:line="240" w:lineRule="auto"/>
        <w:ind w:firstLine="515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lang w:eastAsia="ru-RU"/>
        </w:rPr>
        <w:t>По настоящему договору Собственникам предоставляются следующие коммунальные услуги – путем заключения по поручению и за счет Собственников соответствующих договоров с поставщиками коммунальных ресурсов:</w:t>
      </w:r>
    </w:p>
    <w:p w:rsidR="00061053" w:rsidRPr="00061053" w:rsidRDefault="00061053" w:rsidP="00061053">
      <w:pPr>
        <w:shd w:val="clear" w:color="auto" w:fill="FFFFFF"/>
        <w:spacing w:after="0" w:line="240" w:lineRule="auto"/>
        <w:ind w:firstLine="515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0" w:line="240" w:lineRule="auto"/>
        <w:ind w:left="877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color w:val="333333"/>
          <w:lang w:eastAsia="ru-RU"/>
        </w:rPr>
        <w:t>1. Холодное водоснабжение.</w:t>
      </w:r>
    </w:p>
    <w:p w:rsidR="00061053" w:rsidRPr="00061053" w:rsidRDefault="00061053" w:rsidP="00061053">
      <w:pPr>
        <w:shd w:val="clear" w:color="auto" w:fill="FFFFFF"/>
        <w:spacing w:after="0" w:line="240" w:lineRule="auto"/>
        <w:ind w:left="877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color w:val="333333"/>
          <w:lang w:eastAsia="ru-RU"/>
        </w:rPr>
        <w:t>2. Водоотведение.</w:t>
      </w:r>
    </w:p>
    <w:p w:rsidR="00061053" w:rsidRPr="00061053" w:rsidRDefault="00061053" w:rsidP="00061053">
      <w:pPr>
        <w:shd w:val="clear" w:color="auto" w:fill="FFFFFF"/>
        <w:spacing w:after="0" w:line="240" w:lineRule="auto"/>
        <w:ind w:left="877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color w:val="333333"/>
          <w:lang w:eastAsia="ru-RU"/>
        </w:rPr>
        <w:t>3. Горячее водоснабжение.</w:t>
      </w:r>
    </w:p>
    <w:p w:rsidR="00061053" w:rsidRPr="00061053" w:rsidRDefault="00061053" w:rsidP="00061053">
      <w:pPr>
        <w:shd w:val="clear" w:color="auto" w:fill="FFFFFF"/>
        <w:spacing w:after="0" w:line="240" w:lineRule="auto"/>
        <w:ind w:left="877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color w:val="333333"/>
          <w:lang w:eastAsia="ru-RU"/>
        </w:rPr>
        <w:t>4. Отопление.</w:t>
      </w:r>
    </w:p>
    <w:p w:rsidR="00061053" w:rsidRPr="00061053" w:rsidRDefault="00061053" w:rsidP="00061053">
      <w:pPr>
        <w:shd w:val="clear" w:color="auto" w:fill="FFFFFF"/>
        <w:spacing w:after="0" w:line="240" w:lineRule="auto"/>
        <w:ind w:left="877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color w:val="333333"/>
          <w:lang w:eastAsia="ru-RU"/>
        </w:rPr>
        <w:t>5. Электроэнергия.</w:t>
      </w:r>
    </w:p>
    <w:p w:rsidR="00061053" w:rsidRPr="00061053" w:rsidRDefault="00061053" w:rsidP="000610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tbl>
      <w:tblPr>
        <w:tblW w:w="0" w:type="auto"/>
        <w:tblInd w:w="108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6"/>
        <w:gridCol w:w="4727"/>
      </w:tblGrid>
      <w:tr w:rsidR="00061053" w:rsidRPr="00061053" w:rsidTr="00061053">
        <w:trPr>
          <w:trHeight w:val="1551"/>
        </w:trPr>
        <w:tc>
          <w:tcPr>
            <w:tcW w:w="50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lang w:eastAsia="ru-RU"/>
              </w:rPr>
              <w:lastRenderedPageBreak/>
              <w:t>Директор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lang w:eastAsia="ru-RU"/>
              </w:rPr>
              <w:t>Управляющей организации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lang w:eastAsia="ru-RU"/>
              </w:rPr>
              <w:t>_______________________/ ______________</w:t>
            </w:r>
          </w:p>
        </w:tc>
        <w:tc>
          <w:tcPr>
            <w:tcW w:w="501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lang w:eastAsia="ru-RU"/>
              </w:rPr>
              <w:t>Уполномоченный представитель Собственников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lang w:eastAsia="ru-RU"/>
              </w:rPr>
              <w:t>_______________________ / ______________</w:t>
            </w:r>
          </w:p>
        </w:tc>
      </w:tr>
    </w:tbl>
    <w:p w:rsidR="00061053" w:rsidRPr="00061053" w:rsidRDefault="00061053" w:rsidP="00061053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53">
        <w:rPr>
          <w:rFonts w:ascii="Arial" w:eastAsia="Times New Roman" w:hAnsi="Arial" w:cs="Arial"/>
          <w:b/>
          <w:bCs/>
          <w:color w:val="333333"/>
          <w:sz w:val="16"/>
          <w:szCs w:val="16"/>
          <w:shd w:val="clear" w:color="auto" w:fill="FFFFFF"/>
          <w:lang w:eastAsia="ru-RU"/>
        </w:rPr>
        <w:br/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Приложение № 6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к Договору управления многоквартирным домом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№ _____ от «___» __________ 20 ____ г.</w:t>
      </w:r>
    </w:p>
    <w:p w:rsidR="00061053" w:rsidRPr="00061053" w:rsidRDefault="00061053" w:rsidP="00061053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color w:val="333333"/>
          <w:lang w:eastAsia="ru-RU"/>
        </w:rPr>
        <w:t>АКТ</w:t>
      </w:r>
    </w:p>
    <w:p w:rsidR="00061053" w:rsidRPr="00061053" w:rsidRDefault="00061053" w:rsidP="000610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color w:val="333333"/>
          <w:lang w:eastAsia="ru-RU"/>
        </w:rPr>
        <w:t>по разграничению ответственности за эксплуатацию инженерных сетей, устройств и оборудования между Управляющей организацией и Собственниками помещений многоквартирного дома</w:t>
      </w:r>
    </w:p>
    <w:p w:rsidR="00061053" w:rsidRPr="00061053" w:rsidRDefault="00061053" w:rsidP="000610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0" w:line="240" w:lineRule="auto"/>
        <w:ind w:firstLine="6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1. </w:t>
      </w:r>
      <w:r w:rsidRPr="00061053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Собственник </w:t>
      </w:r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несет ответственность за предоставление доступа к общим сетям, устройствам и оборудованию, находящимся и (или) проходящим транзитом через жилое помещение</w:t>
      </w:r>
      <w:r w:rsidRPr="00061053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.</w:t>
      </w:r>
    </w:p>
    <w:p w:rsidR="00061053" w:rsidRPr="00061053" w:rsidRDefault="00061053" w:rsidP="00061053">
      <w:pPr>
        <w:shd w:val="clear" w:color="auto" w:fill="FFFFFF"/>
        <w:spacing w:after="0" w:line="240" w:lineRule="auto"/>
        <w:ind w:firstLine="6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2. В случае выхода из строя инженерных сетей, устройств и оборудования, входящих в зону ответственности</w:t>
      </w:r>
      <w:r w:rsidRPr="00061053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 Собственника,</w:t>
      </w:r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 (в </w:t>
      </w:r>
      <w:proofErr w:type="spellStart"/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т.ч</w:t>
      </w:r>
      <w:proofErr w:type="spellEnd"/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 аварий),</w:t>
      </w:r>
      <w:r w:rsidRPr="00061053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 </w:t>
      </w:r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составляется при необходимости аварийный акт в течение 3-х рабочих дней. Ремонт, аварийное обслуживание и устранение последствий аварий производится за счет средств</w:t>
      </w:r>
      <w:r w:rsidRPr="00061053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 Собственника.</w:t>
      </w:r>
    </w:p>
    <w:p w:rsidR="00061053" w:rsidRPr="00061053" w:rsidRDefault="00061053" w:rsidP="00061053">
      <w:pPr>
        <w:shd w:val="clear" w:color="auto" w:fill="FFFFFF"/>
        <w:spacing w:after="0" w:line="240" w:lineRule="auto"/>
        <w:ind w:firstLine="6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3. В случае выхода из строя инженерных сетей, устройств и оборудования, входящих в зону ответственности </w:t>
      </w:r>
      <w:r w:rsidRPr="00061053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Управляющей организации, </w:t>
      </w:r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(в </w:t>
      </w:r>
      <w:proofErr w:type="spellStart"/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т.ч</w:t>
      </w:r>
      <w:proofErr w:type="spellEnd"/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 аварий),</w:t>
      </w:r>
      <w:r w:rsidRPr="00061053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 </w:t>
      </w:r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составляется при необходимости аварийный акт в течение 3-х рабочих дней. Ремонт, аварийное обслуживание и устранение последствий аварий производится за счет средств,</w:t>
      </w:r>
      <w:r w:rsidRPr="00061053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 </w:t>
      </w:r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оплаченных </w:t>
      </w:r>
      <w:r w:rsidRPr="00061053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Собственником </w:t>
      </w:r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 содержание и текущий ремонт жилищного фонда для жилых помещений.</w:t>
      </w:r>
    </w:p>
    <w:p w:rsidR="00061053" w:rsidRPr="00061053" w:rsidRDefault="00061053" w:rsidP="00061053">
      <w:pPr>
        <w:shd w:val="clear" w:color="auto" w:fill="FFFFFF"/>
        <w:spacing w:after="0" w:line="240" w:lineRule="auto"/>
        <w:ind w:firstLine="6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4. В случае ограничения </w:t>
      </w:r>
      <w:r w:rsidRPr="00061053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Собственником</w:t>
      </w:r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доступа к общим внутридомовым инженерным сетям, устройствам и оборудованию, входящим в зону ответственности </w:t>
      </w:r>
      <w:r w:rsidRPr="00061053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Управляющей организации</w:t>
      </w:r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, ремонт этих инженерных сетей, устройств и оборудования, а также аварийное обслуживание и устранение последствий аварий производится за счет средств </w:t>
      </w:r>
      <w:r w:rsidRPr="00061053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Собственника.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5. При привлечении </w:t>
      </w:r>
      <w:r w:rsidRPr="00061053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Собственником</w:t>
      </w:r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сторонних организаций к производству работ на инженерных сетях, устройствах и оборудовании, входящих в зону ответственности </w:t>
      </w:r>
      <w:r w:rsidRPr="00061053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Собственника</w:t>
      </w:r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и (или) </w:t>
      </w:r>
      <w:r w:rsidRPr="00061053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Управляющей организации, </w:t>
      </w:r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ответственность за возможный ущерб, нанесенный в результате проведения работ имуществу </w:t>
      </w:r>
      <w:r w:rsidRPr="00061053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Собственника</w:t>
      </w:r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, общему имуществу, имуществу других </w:t>
      </w:r>
      <w:r w:rsidRPr="00061053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Собственников,</w:t>
      </w:r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имуществу </w:t>
      </w:r>
      <w:r w:rsidRPr="00061053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Управляющей организации </w:t>
      </w:r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или третьих лиц, несет </w:t>
      </w:r>
      <w:r w:rsidRPr="00061053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Собственник</w:t>
      </w:r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 Ремонт, аварийное обслуживание и устранение последствий аварий производится за счет средств</w:t>
      </w:r>
      <w:r w:rsidRPr="00061053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 Собственника. </w:t>
      </w:r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данном случае вызов аварийной бригады не входит в платеж за содержание и текущий ремонт жилищного фонда и оплачивается Собственником дополнительно после выставления </w:t>
      </w:r>
      <w:r w:rsidRPr="00061053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Управляющей организацией</w:t>
      </w:r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соответствующего счета.</w:t>
      </w:r>
    </w:p>
    <w:p w:rsidR="00061053" w:rsidRPr="00061053" w:rsidRDefault="00061053" w:rsidP="00061053">
      <w:pPr>
        <w:shd w:val="clear" w:color="auto" w:fill="FFFFFF"/>
        <w:spacing w:after="75" w:line="240" w:lineRule="auto"/>
        <w:ind w:firstLine="684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Границы эксплуатационной ответственности Управляющей организации.</w:t>
      </w:r>
    </w:p>
    <w:p w:rsidR="00061053" w:rsidRPr="00061053" w:rsidRDefault="00061053" w:rsidP="00061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Внутридомовые сети отопления </w:t>
      </w:r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– от внешней границы стены (либо места установки прибора учета) до первого отключающего устройства, расположенного на ответвлениях от стояков (либо при его отсутствии до места сопряжения с отопительным прибором).</w:t>
      </w:r>
    </w:p>
    <w:p w:rsidR="00061053" w:rsidRPr="00061053" w:rsidRDefault="00061053" w:rsidP="0006105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Внутридомовые сети холодного водоснабжения</w:t>
      </w:r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– от внешней границы стены здания до контрольного вентиля, технически максимально приближенного к стояку, в квартирах включительно, на подводке каждого этажа.</w:t>
      </w:r>
    </w:p>
    <w:p w:rsidR="00061053" w:rsidRPr="00061053" w:rsidRDefault="00061053" w:rsidP="0006105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Внутридомовые сети горячего водоснабжения</w:t>
      </w:r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– от внешней границы стены здания до контрольного вентиля, технически максимально приближенного к стояку, в квартирах включительно, на подводке каждого этажа.</w:t>
      </w:r>
    </w:p>
    <w:p w:rsidR="00061053" w:rsidRPr="00061053" w:rsidRDefault="00061053" w:rsidP="0006105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Внутридомовые сети канализации</w:t>
      </w:r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– вертикальные трубопроводы, вытяжные части и устройства для прочистки, магистральные трубопроводы в подвале, включая выпуски канализации из жилого дома до первого колодца на внутридомовой сети.</w:t>
      </w:r>
    </w:p>
    <w:p w:rsidR="00061053" w:rsidRPr="00061053" w:rsidRDefault="00061053" w:rsidP="0006105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061053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Сети электроснабжения</w:t>
      </w:r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 – от контактных соединений кабеля 0,4 </w:t>
      </w:r>
      <w:proofErr w:type="spellStart"/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кВ</w:t>
      </w:r>
      <w:proofErr w:type="spellEnd"/>
      <w:r w:rsidRPr="0006105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(при отсутствии общедомовых приборов учета) до электросчетчиков (за исключением электросчетчиков).</w:t>
      </w:r>
    </w:p>
    <w:p w:rsidR="00061053" w:rsidRPr="00061053" w:rsidRDefault="00061053" w:rsidP="0006105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1053" w:rsidRPr="00061053" w:rsidRDefault="00061053" w:rsidP="0006105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tbl>
      <w:tblPr>
        <w:tblW w:w="0" w:type="auto"/>
        <w:tblInd w:w="108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6"/>
        <w:gridCol w:w="4727"/>
      </w:tblGrid>
      <w:tr w:rsidR="00061053" w:rsidRPr="00061053" w:rsidTr="00061053">
        <w:trPr>
          <w:trHeight w:val="1551"/>
        </w:trPr>
        <w:tc>
          <w:tcPr>
            <w:tcW w:w="50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lang w:eastAsia="ru-RU"/>
              </w:rPr>
              <w:lastRenderedPageBreak/>
              <w:t>Директор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lang w:eastAsia="ru-RU"/>
              </w:rPr>
              <w:t>Управляющей организации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lang w:eastAsia="ru-RU"/>
              </w:rPr>
              <w:t>_______________________/ ______________</w:t>
            </w:r>
          </w:p>
        </w:tc>
        <w:tc>
          <w:tcPr>
            <w:tcW w:w="50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lang w:eastAsia="ru-RU"/>
              </w:rPr>
              <w:t>Уполномоченный представитель Собственников</w:t>
            </w: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053" w:rsidRPr="00061053" w:rsidRDefault="00061053" w:rsidP="00061053">
            <w:pPr>
              <w:spacing w:after="75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0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lang w:eastAsia="ru-RU"/>
              </w:rPr>
              <w:t>_______________________ / ______________</w:t>
            </w:r>
          </w:p>
        </w:tc>
      </w:tr>
    </w:tbl>
    <w:p w:rsidR="0034081B" w:rsidRDefault="0034081B"/>
    <w:sectPr w:rsidR="00340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053"/>
    <w:rsid w:val="00061053"/>
    <w:rsid w:val="0034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1053"/>
    <w:rPr>
      <w:b/>
      <w:bCs/>
    </w:rPr>
  </w:style>
  <w:style w:type="paragraph" w:customStyle="1" w:styleId="heading">
    <w:name w:val="heading"/>
    <w:basedOn w:val="a"/>
    <w:rsid w:val="0006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1053"/>
    <w:rPr>
      <w:i/>
      <w:iCs/>
    </w:rPr>
  </w:style>
  <w:style w:type="paragraph" w:customStyle="1" w:styleId="consnonformat">
    <w:name w:val="consnonformat"/>
    <w:basedOn w:val="a"/>
    <w:rsid w:val="0006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06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0610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06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6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610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ceitemanchor">
    <w:name w:val="mceitemanchor"/>
    <w:basedOn w:val="a0"/>
    <w:rsid w:val="00061053"/>
  </w:style>
  <w:style w:type="paragraph" w:styleId="a7">
    <w:name w:val="Body Text"/>
    <w:basedOn w:val="a"/>
    <w:link w:val="a8"/>
    <w:uiPriority w:val="99"/>
    <w:semiHidden/>
    <w:unhideWhenUsed/>
    <w:rsid w:val="0006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0610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6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"/>
    <w:rsid w:val="0006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06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6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610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1053"/>
    <w:rPr>
      <w:b/>
      <w:bCs/>
    </w:rPr>
  </w:style>
  <w:style w:type="paragraph" w:customStyle="1" w:styleId="heading">
    <w:name w:val="heading"/>
    <w:basedOn w:val="a"/>
    <w:rsid w:val="0006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1053"/>
    <w:rPr>
      <w:i/>
      <w:iCs/>
    </w:rPr>
  </w:style>
  <w:style w:type="paragraph" w:customStyle="1" w:styleId="consnonformat">
    <w:name w:val="consnonformat"/>
    <w:basedOn w:val="a"/>
    <w:rsid w:val="0006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06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0610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06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6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610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ceitemanchor">
    <w:name w:val="mceitemanchor"/>
    <w:basedOn w:val="a0"/>
    <w:rsid w:val="00061053"/>
  </w:style>
  <w:style w:type="paragraph" w:styleId="a7">
    <w:name w:val="Body Text"/>
    <w:basedOn w:val="a"/>
    <w:link w:val="a8"/>
    <w:uiPriority w:val="99"/>
    <w:semiHidden/>
    <w:unhideWhenUsed/>
    <w:rsid w:val="0006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0610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6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"/>
    <w:rsid w:val="0006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06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6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610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7416</Words>
  <Characters>42275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alexb</dc:creator>
  <cp:lastModifiedBy>alexb</cp:lastModifiedBy>
  <cp:revision>1</cp:revision>
  <dcterms:created xsi:type="dcterms:W3CDTF">2026-04-27T14:11:00Z</dcterms:created>
  <dcterms:modified xsi:type="dcterms:W3CDTF">2026-04-27T14:13:00Z</dcterms:modified>
</cp:coreProperties>
</file>